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3F" w:rsidRDefault="00986A3F" w:rsidP="00986A3F">
      <w:pPr>
        <w:jc w:val="center"/>
        <w:rPr>
          <w:b/>
          <w:bCs/>
        </w:rPr>
      </w:pPr>
      <w:r>
        <w:rPr>
          <w:b/>
          <w:bCs/>
        </w:rPr>
        <w:t>Burmistrz Pruchnika</w:t>
      </w:r>
    </w:p>
    <w:p w:rsidR="00986A3F" w:rsidRDefault="00986A3F" w:rsidP="00986A3F">
      <w:pPr>
        <w:jc w:val="center"/>
        <w:rPr>
          <w:b/>
          <w:bCs/>
        </w:rPr>
      </w:pPr>
      <w:r>
        <w:rPr>
          <w:b/>
          <w:bCs/>
        </w:rPr>
        <w:t>OGŁASZA PRZETARG USTNY NIEOGRANICZONY</w:t>
      </w:r>
    </w:p>
    <w:p w:rsidR="00986A3F" w:rsidRDefault="00986A3F" w:rsidP="00986A3F">
      <w:pPr>
        <w:jc w:val="center"/>
        <w:rPr>
          <w:b/>
          <w:bCs/>
        </w:rPr>
      </w:pPr>
      <w:r>
        <w:rPr>
          <w:b/>
          <w:bCs/>
        </w:rPr>
        <w:t>na dzierżawę stoisk na targowisku „Mój Rynek”</w:t>
      </w:r>
    </w:p>
    <w:p w:rsidR="00986A3F" w:rsidRDefault="00986A3F" w:rsidP="00986A3F">
      <w:pPr>
        <w:jc w:val="center"/>
        <w:rPr>
          <w:b/>
          <w:bCs/>
        </w:rPr>
      </w:pPr>
      <w:r>
        <w:rPr>
          <w:b/>
          <w:bCs/>
        </w:rPr>
        <w:t>w Pruchniku</w:t>
      </w:r>
    </w:p>
    <w:p w:rsidR="0060673E" w:rsidRDefault="0060673E"/>
    <w:p w:rsidR="0060673E" w:rsidRDefault="0060673E">
      <w:pPr>
        <w:jc w:val="center"/>
        <w:rPr>
          <w:b/>
          <w:b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3864"/>
        <w:gridCol w:w="2021"/>
        <w:gridCol w:w="2021"/>
        <w:gridCol w:w="2442"/>
      </w:tblGrid>
      <w:tr w:rsidR="006A5255" w:rsidTr="00BC6ACA">
        <w:tc>
          <w:tcPr>
            <w:tcW w:w="959" w:type="dxa"/>
            <w:vAlign w:val="center"/>
          </w:tcPr>
          <w:p w:rsidR="006A5255" w:rsidRDefault="006A5255" w:rsidP="00BC6ACA">
            <w:pPr>
              <w:jc w:val="center"/>
            </w:pPr>
            <w:r>
              <w:t>Nr stanowiska</w:t>
            </w:r>
          </w:p>
        </w:tc>
        <w:tc>
          <w:tcPr>
            <w:tcW w:w="1701" w:type="dxa"/>
            <w:vAlign w:val="center"/>
          </w:tcPr>
          <w:p w:rsidR="006A5255" w:rsidRDefault="006A5255" w:rsidP="00BC6ACA">
            <w:pPr>
              <w:jc w:val="center"/>
            </w:pPr>
            <w:r>
              <w:t>Oznaczenie nieruchomości</w:t>
            </w:r>
          </w:p>
        </w:tc>
        <w:tc>
          <w:tcPr>
            <w:tcW w:w="1559" w:type="dxa"/>
            <w:vAlign w:val="center"/>
          </w:tcPr>
          <w:p w:rsidR="006A5255" w:rsidRDefault="006A5255" w:rsidP="00BC6ACA">
            <w:pPr>
              <w:jc w:val="center"/>
            </w:pPr>
            <w:r>
              <w:t>Powierzchnia stanowiska</w:t>
            </w:r>
          </w:p>
        </w:tc>
        <w:tc>
          <w:tcPr>
            <w:tcW w:w="3864" w:type="dxa"/>
            <w:vAlign w:val="center"/>
          </w:tcPr>
          <w:p w:rsidR="006A5255" w:rsidRDefault="006A5255" w:rsidP="00BC6ACA">
            <w:pPr>
              <w:jc w:val="center"/>
            </w:pPr>
            <w:r>
              <w:t>Opis nieruchomości</w:t>
            </w:r>
          </w:p>
        </w:tc>
        <w:tc>
          <w:tcPr>
            <w:tcW w:w="2021" w:type="dxa"/>
            <w:vAlign w:val="center"/>
          </w:tcPr>
          <w:p w:rsidR="006A5255" w:rsidRDefault="006A5255" w:rsidP="00BC6ACA">
            <w:pPr>
              <w:jc w:val="center"/>
            </w:pPr>
            <w:r>
              <w:t>Przeznaczenie nieruchomości i sposób zagospodarowania</w:t>
            </w:r>
          </w:p>
        </w:tc>
        <w:tc>
          <w:tcPr>
            <w:tcW w:w="2021" w:type="dxa"/>
            <w:vAlign w:val="center"/>
          </w:tcPr>
          <w:p w:rsidR="006A5255" w:rsidRDefault="006A5255" w:rsidP="00BC6ACA">
            <w:pPr>
              <w:jc w:val="center"/>
            </w:pPr>
            <w:r>
              <w:t>Forma oddania nieruchomości</w:t>
            </w:r>
          </w:p>
        </w:tc>
        <w:tc>
          <w:tcPr>
            <w:tcW w:w="2442" w:type="dxa"/>
            <w:vAlign w:val="center"/>
          </w:tcPr>
          <w:p w:rsidR="006A5255" w:rsidRDefault="006A5255" w:rsidP="00BC6ACA">
            <w:pPr>
              <w:jc w:val="center"/>
            </w:pPr>
            <w:r>
              <w:t>Wysokość opłat z tyt. najmu, dzierżawy. Termin wnoszenia opłat.</w:t>
            </w:r>
          </w:p>
        </w:tc>
      </w:tr>
      <w:tr w:rsidR="006A5255" w:rsidTr="00BC6ACA">
        <w:tc>
          <w:tcPr>
            <w:tcW w:w="959" w:type="dxa"/>
            <w:vAlign w:val="center"/>
          </w:tcPr>
          <w:p w:rsidR="006A5255" w:rsidRDefault="006A5255" w:rsidP="001D2B5B">
            <w:pPr>
              <w:jc w:val="center"/>
            </w:pPr>
            <w:r>
              <w:t>V</w:t>
            </w:r>
            <w:r w:rsidR="00C4594A">
              <w:t>II</w:t>
            </w:r>
          </w:p>
        </w:tc>
        <w:tc>
          <w:tcPr>
            <w:tcW w:w="1701" w:type="dxa"/>
            <w:vAlign w:val="center"/>
          </w:tcPr>
          <w:p w:rsidR="006A5255" w:rsidRDefault="006A5255" w:rsidP="00BC6ACA">
            <w:pPr>
              <w:jc w:val="center"/>
            </w:pPr>
            <w:r>
              <w:t xml:space="preserve">Pruchnik, </w:t>
            </w:r>
            <w:r>
              <w:br/>
              <w:t xml:space="preserve">ul. Parkowa, dz. nr </w:t>
            </w:r>
            <w:proofErr w:type="spellStart"/>
            <w:r>
              <w:t>ewid</w:t>
            </w:r>
            <w:proofErr w:type="spellEnd"/>
            <w:r>
              <w:t>. 2080</w:t>
            </w:r>
          </w:p>
        </w:tc>
        <w:tc>
          <w:tcPr>
            <w:tcW w:w="1559" w:type="dxa"/>
            <w:vAlign w:val="center"/>
          </w:tcPr>
          <w:p w:rsidR="006A5255" w:rsidRPr="00FC31AF" w:rsidRDefault="006A5255" w:rsidP="00BC6ACA">
            <w:pPr>
              <w:jc w:val="center"/>
            </w:pPr>
            <w:r>
              <w:t>21,61 m</w:t>
            </w:r>
            <w:r>
              <w:rPr>
                <w:vertAlign w:val="superscript"/>
              </w:rPr>
              <w:t>2</w:t>
            </w:r>
          </w:p>
        </w:tc>
        <w:tc>
          <w:tcPr>
            <w:tcW w:w="3864" w:type="dxa"/>
          </w:tcPr>
          <w:p w:rsidR="006A5255" w:rsidRPr="004976B8" w:rsidRDefault="006A5255" w:rsidP="00BC6ACA">
            <w:r>
              <w:t xml:space="preserve">Stanowisko handlowe znajdujące się w parterowym budynku handlowym usytuowanym na terenie Targowiska Stałego „Mój Rynek”, przy ul. Parkowej w Pruchniku, stanowiącym fragment działki nr </w:t>
            </w:r>
            <w:proofErr w:type="spellStart"/>
            <w:r>
              <w:t>ewid</w:t>
            </w:r>
            <w:proofErr w:type="spellEnd"/>
            <w:r>
              <w:t>. 2080. Stanowisko wyposażone jest w instalację wodnokanalizacyjną i elektryczną. Wielkość pow. stanowiska wynosi 21,61 m</w:t>
            </w:r>
            <w:r>
              <w:rPr>
                <w:vertAlign w:val="superscript"/>
              </w:rPr>
              <w:t>2</w:t>
            </w:r>
            <w:r>
              <w:t>, wraz z zapleczem socjalno-magazynowym i sanitarnym</w:t>
            </w:r>
          </w:p>
        </w:tc>
        <w:tc>
          <w:tcPr>
            <w:tcW w:w="2021" w:type="dxa"/>
            <w:vAlign w:val="center"/>
          </w:tcPr>
          <w:p w:rsidR="006A5255" w:rsidRDefault="006A5255" w:rsidP="00CC1E71">
            <w:pPr>
              <w:jc w:val="center"/>
            </w:pPr>
            <w:r>
              <w:t>Stanowisko handlowe nr V przeznaczone do handlu asortymentem ogólnym</w:t>
            </w:r>
          </w:p>
        </w:tc>
        <w:tc>
          <w:tcPr>
            <w:tcW w:w="2021" w:type="dxa"/>
            <w:vAlign w:val="center"/>
          </w:tcPr>
          <w:p w:rsidR="006A5255" w:rsidRDefault="006A5255" w:rsidP="00BC6ACA">
            <w:pPr>
              <w:jc w:val="center"/>
            </w:pPr>
            <w:r>
              <w:t>Przetarg ustny nieograniczony (dzierżawa na okres 3 lat)</w:t>
            </w:r>
          </w:p>
        </w:tc>
        <w:tc>
          <w:tcPr>
            <w:tcW w:w="2442" w:type="dxa"/>
            <w:vAlign w:val="center"/>
          </w:tcPr>
          <w:p w:rsidR="006A5255" w:rsidRDefault="006A5255" w:rsidP="006A5255">
            <w:pPr>
              <w:pStyle w:val="Akapitzlist"/>
              <w:numPr>
                <w:ilvl w:val="0"/>
                <w:numId w:val="14"/>
              </w:numPr>
              <w:spacing w:after="0"/>
              <w:ind w:left="349"/>
              <w:jc w:val="center"/>
            </w:pPr>
            <w:r>
              <w:t>Opłata z tytułu najmu - 200 zł. brutto</w:t>
            </w:r>
          </w:p>
          <w:p w:rsidR="006A5255" w:rsidRDefault="006A5255" w:rsidP="006A5255">
            <w:pPr>
              <w:pStyle w:val="Akapitzlist"/>
              <w:numPr>
                <w:ilvl w:val="0"/>
                <w:numId w:val="14"/>
              </w:numPr>
              <w:spacing w:after="0"/>
              <w:ind w:left="349"/>
              <w:jc w:val="center"/>
            </w:pPr>
            <w:r>
              <w:t>Koszty eksploatacyjne (media)</w:t>
            </w:r>
          </w:p>
          <w:p w:rsidR="006A5255" w:rsidRDefault="006A5255" w:rsidP="006A5255">
            <w:pPr>
              <w:pStyle w:val="Akapitzlist"/>
              <w:numPr>
                <w:ilvl w:val="0"/>
                <w:numId w:val="14"/>
              </w:numPr>
              <w:spacing w:after="0"/>
              <w:ind w:left="349"/>
              <w:jc w:val="center"/>
            </w:pPr>
            <w:r>
              <w:t>Po</w:t>
            </w:r>
            <w:bookmarkStart w:id="0" w:name="_GoBack"/>
            <w:bookmarkEnd w:id="0"/>
            <w:r>
              <w:t>datki oraz opłaty lokalne</w:t>
            </w:r>
          </w:p>
          <w:p w:rsidR="006A5255" w:rsidRDefault="006A5255" w:rsidP="00BC6ACA">
            <w:pPr>
              <w:ind w:left="-11"/>
              <w:jc w:val="center"/>
            </w:pPr>
            <w:r>
              <w:t>Płatne do 10-go dnia każdego miesiąca</w:t>
            </w:r>
          </w:p>
          <w:p w:rsidR="006A5255" w:rsidRDefault="006A5255" w:rsidP="00BC6ACA">
            <w:pPr>
              <w:jc w:val="center"/>
            </w:pPr>
          </w:p>
        </w:tc>
      </w:tr>
    </w:tbl>
    <w:p w:rsidR="0060673E" w:rsidRDefault="0060673E">
      <w:pPr>
        <w:jc w:val="center"/>
        <w:rPr>
          <w:b/>
          <w:bCs/>
        </w:rPr>
      </w:pPr>
    </w:p>
    <w:sectPr w:rsidR="0060673E" w:rsidSect="0094105E">
      <w:footnotePr>
        <w:pos w:val="beneathText"/>
      </w:footnotePr>
      <w:pgSz w:w="16837" w:h="11905" w:orient="landscape"/>
      <w:pgMar w:top="1134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12FD1E3F"/>
    <w:multiLevelType w:val="hybridMultilevel"/>
    <w:tmpl w:val="0B40EB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9A3D54"/>
    <w:multiLevelType w:val="hybridMultilevel"/>
    <w:tmpl w:val="11D22B4A"/>
    <w:lvl w:ilvl="0" w:tplc="4E3EF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C38E6"/>
    <w:multiLevelType w:val="hybridMultilevel"/>
    <w:tmpl w:val="3F8C3FCC"/>
    <w:lvl w:ilvl="0" w:tplc="4E3EF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91D21"/>
    <w:multiLevelType w:val="hybridMultilevel"/>
    <w:tmpl w:val="77AEE31E"/>
    <w:lvl w:ilvl="0" w:tplc="4E3EFF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25227A"/>
    <w:multiLevelType w:val="hybridMultilevel"/>
    <w:tmpl w:val="D4D0B396"/>
    <w:lvl w:ilvl="0" w:tplc="3AA65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32C36"/>
    <w:multiLevelType w:val="hybridMultilevel"/>
    <w:tmpl w:val="80FA663E"/>
    <w:lvl w:ilvl="0" w:tplc="4E3EF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5370B"/>
    <w:multiLevelType w:val="hybridMultilevel"/>
    <w:tmpl w:val="A8BCBF90"/>
    <w:lvl w:ilvl="0" w:tplc="4E3EF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E3358"/>
    <w:multiLevelType w:val="hybridMultilevel"/>
    <w:tmpl w:val="D808223A"/>
    <w:lvl w:ilvl="0" w:tplc="4E3EF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B3312"/>
    <w:multiLevelType w:val="hybridMultilevel"/>
    <w:tmpl w:val="E1D2D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7E5AD0"/>
    <w:multiLevelType w:val="hybridMultilevel"/>
    <w:tmpl w:val="2DE61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2"/>
  </w:num>
  <w:num w:numId="9">
    <w:abstractNumId w:val="4"/>
  </w:num>
  <w:num w:numId="10">
    <w:abstractNumId w:val="7"/>
  </w:num>
  <w:num w:numId="11">
    <w:abstractNumId w:val="9"/>
  </w:num>
  <w:num w:numId="12">
    <w:abstractNumId w:val="11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9"/>
    <w:rsid w:val="000300AA"/>
    <w:rsid w:val="000843C5"/>
    <w:rsid w:val="000874BF"/>
    <w:rsid w:val="000D5319"/>
    <w:rsid w:val="00127AB2"/>
    <w:rsid w:val="00193D69"/>
    <w:rsid w:val="001D2B5B"/>
    <w:rsid w:val="00234343"/>
    <w:rsid w:val="00313EE8"/>
    <w:rsid w:val="00434234"/>
    <w:rsid w:val="0060673E"/>
    <w:rsid w:val="006A5255"/>
    <w:rsid w:val="008E0597"/>
    <w:rsid w:val="0094105E"/>
    <w:rsid w:val="00986A3F"/>
    <w:rsid w:val="009E735B"/>
    <w:rsid w:val="00AD791B"/>
    <w:rsid w:val="00B21C34"/>
    <w:rsid w:val="00C4594A"/>
    <w:rsid w:val="00C97FEF"/>
    <w:rsid w:val="00CC1E71"/>
    <w:rsid w:val="00CF650F"/>
    <w:rsid w:val="00D3256E"/>
    <w:rsid w:val="00D44C5E"/>
    <w:rsid w:val="00DC0333"/>
    <w:rsid w:val="00DC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3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0673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067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0673E"/>
    <w:pPr>
      <w:spacing w:after="120"/>
    </w:pPr>
  </w:style>
  <w:style w:type="paragraph" w:styleId="Lista">
    <w:name w:val="List"/>
    <w:basedOn w:val="Tekstpodstawowy"/>
    <w:semiHidden/>
    <w:rsid w:val="0060673E"/>
    <w:rPr>
      <w:rFonts w:cs="Tahoma"/>
    </w:rPr>
  </w:style>
  <w:style w:type="paragraph" w:customStyle="1" w:styleId="Podpis1">
    <w:name w:val="Podpis1"/>
    <w:basedOn w:val="Normalny"/>
    <w:rsid w:val="006067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0673E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941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05E"/>
    <w:pPr>
      <w:widowControl/>
      <w:suppressAutoHyphens w:val="0"/>
      <w:spacing w:after="24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73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60673E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60673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60673E"/>
    <w:pPr>
      <w:spacing w:after="120"/>
    </w:pPr>
  </w:style>
  <w:style w:type="paragraph" w:styleId="Lista">
    <w:name w:val="List"/>
    <w:basedOn w:val="Tekstpodstawowy"/>
    <w:semiHidden/>
    <w:rsid w:val="0060673E"/>
    <w:rPr>
      <w:rFonts w:cs="Tahoma"/>
    </w:rPr>
  </w:style>
  <w:style w:type="paragraph" w:customStyle="1" w:styleId="Podpis1">
    <w:name w:val="Podpis1"/>
    <w:basedOn w:val="Normalny"/>
    <w:rsid w:val="006067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0673E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9410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4105E"/>
    <w:pPr>
      <w:widowControl/>
      <w:suppressAutoHyphens w:val="0"/>
      <w:spacing w:after="24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.</cp:lastModifiedBy>
  <cp:revision>6</cp:revision>
  <cp:lastPrinted>2016-06-09T07:51:00Z</cp:lastPrinted>
  <dcterms:created xsi:type="dcterms:W3CDTF">2015-12-15T12:48:00Z</dcterms:created>
  <dcterms:modified xsi:type="dcterms:W3CDTF">2016-12-13T13:02:00Z</dcterms:modified>
</cp:coreProperties>
</file>