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EB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44"/>
          <w:szCs w:val="26"/>
          <w:lang w:eastAsia="en-US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44"/>
          <w:szCs w:val="26"/>
          <w:lang w:eastAsia="en-US"/>
        </w:rPr>
        <w:t xml:space="preserve">WYCIĄG </w:t>
      </w:r>
    </w:p>
    <w:p w:rsidR="00253CEB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44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44"/>
          <w:szCs w:val="26"/>
          <w:lang w:eastAsia="en-US"/>
        </w:rPr>
        <w:t>Z</w:t>
      </w: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44"/>
          <w:szCs w:val="26"/>
          <w:lang w:eastAsia="en-US"/>
        </w:rPr>
        <w:t>OBWIESZCZENI</w:t>
      </w:r>
      <w:r>
        <w:rPr>
          <w:rFonts w:eastAsia="Times New Roman"/>
          <w:b/>
          <w:bCs/>
          <w:color w:val="000000"/>
          <w:sz w:val="44"/>
          <w:szCs w:val="26"/>
          <w:lang w:eastAsia="en-US"/>
        </w:rPr>
        <w:t>A</w:t>
      </w: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</w:t>
      </w: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KOMISARZA WYBORCZEGO W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RZESZOWIE</w:t>
      </w:r>
    </w:p>
    <w:p w:rsidR="00253CEB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>z dnia 2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2</w:t>
      </w: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listopada  2014 r.</w:t>
      </w: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</w:p>
    <w:p w:rsidR="00253CEB" w:rsidRPr="0029788E" w:rsidRDefault="00253CEB" w:rsidP="00E571BA">
      <w:pPr>
        <w:autoSpaceDE w:val="0"/>
        <w:autoSpaceDN w:val="0"/>
        <w:adjustRightInd w:val="0"/>
        <w:spacing w:before="120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o wynikach wyborów do rad na obszarze województwa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podkarpackiego.</w:t>
      </w:r>
    </w:p>
    <w:p w:rsidR="00253CEB" w:rsidRPr="0029788E" w:rsidRDefault="00253CEB" w:rsidP="00E571BA">
      <w:pPr>
        <w:autoSpaceDE w:val="0"/>
        <w:autoSpaceDN w:val="0"/>
        <w:adjustRightInd w:val="0"/>
        <w:spacing w:before="360" w:after="36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29788E">
        <w:rPr>
          <w:rFonts w:eastAsia="Times New Roman"/>
          <w:color w:val="000000"/>
          <w:sz w:val="26"/>
          <w:szCs w:val="26"/>
          <w:lang w:eastAsia="en-US"/>
        </w:rPr>
        <w:t>Na podstawie art. 168 § 1 ustawy z dnia 5 stycznia 2011 r. — Kodeks wyborczy (Dz. U. Nr 21, poz. 112, z późn. zm.</w:t>
      </w:r>
      <w:r w:rsidRPr="0029788E">
        <w:rPr>
          <w:rFonts w:eastAsia="Times New Roman"/>
          <w:color w:val="000000"/>
          <w:sz w:val="17"/>
          <w:szCs w:val="17"/>
          <w:lang w:eastAsia="en-US"/>
        </w:rPr>
        <w:t>1)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>) w związku z art. 7 ust. 2 ustawy z dnia 15 marca 2002 r. o ustroju miasta stołecznego Warszawy (Dz. U. Nr 41, poz. 361, z późn. zm.</w:t>
      </w:r>
      <w:r w:rsidRPr="0029788E">
        <w:rPr>
          <w:rFonts w:eastAsia="Times New Roman"/>
          <w:color w:val="000000"/>
          <w:sz w:val="17"/>
          <w:szCs w:val="17"/>
          <w:lang w:eastAsia="en-US"/>
        </w:rPr>
        <w:t>2)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>)</w:t>
      </w:r>
      <w:r w:rsidRPr="0029788E">
        <w:rPr>
          <w:rFonts w:eastAsia="Times New Roman"/>
          <w:color w:val="000000"/>
          <w:sz w:val="17"/>
          <w:szCs w:val="17"/>
          <w:lang w:eastAsia="en-US"/>
        </w:rPr>
        <w:t xml:space="preserve">* 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Komisarz Wyborczy w </w:t>
      </w:r>
      <w:r>
        <w:rPr>
          <w:rFonts w:eastAsia="Times New Roman"/>
          <w:color w:val="000000"/>
          <w:sz w:val="26"/>
          <w:szCs w:val="26"/>
          <w:lang w:eastAsia="en-US"/>
        </w:rPr>
        <w:t>Rzeszowie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 podaje do publicznej wiadomości wyniki wyborów do rad na obszarze województwa </w:t>
      </w:r>
      <w:r>
        <w:rPr>
          <w:rFonts w:eastAsia="Times New Roman"/>
          <w:color w:val="000000"/>
          <w:sz w:val="26"/>
          <w:szCs w:val="26"/>
          <w:lang w:eastAsia="en-US"/>
        </w:rPr>
        <w:t>podkarpackiego</w:t>
      </w:r>
      <w:r w:rsidRPr="0029788E">
        <w:rPr>
          <w:rFonts w:eastAsia="Times New Roman"/>
          <w:color w:val="000000"/>
          <w:sz w:val="26"/>
          <w:szCs w:val="26"/>
          <w:lang w:eastAsia="en-US"/>
        </w:rPr>
        <w:t xml:space="preserve">, przeprowadzonych w dniu 16 listopada 2014 r. </w:t>
      </w:r>
    </w:p>
    <w:p w:rsidR="00253CEB" w:rsidRDefault="00253CEB" w:rsidP="002506FD">
      <w:pPr>
        <w:spacing w:before="240" w:after="240" w:line="276" w:lineRule="auto"/>
        <w:jc w:val="center"/>
        <w:rPr>
          <w:b/>
          <w:sz w:val="26"/>
        </w:rPr>
      </w:pPr>
    </w:p>
    <w:p w:rsidR="00253CEB" w:rsidRPr="003A1D39" w:rsidRDefault="00253CEB" w:rsidP="002506FD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253CEB" w:rsidRPr="003A1D39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182</w:t>
      </w:r>
      <w:r w:rsidRPr="003A1D39">
        <w:rPr>
          <w:sz w:val="26"/>
        </w:rPr>
        <w:t xml:space="preserve"> rad, z czego:</w:t>
      </w:r>
    </w:p>
    <w:p w:rsidR="00253CEB" w:rsidRPr="003A1D39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160</w:t>
      </w:r>
      <w:r w:rsidRPr="003A1D39">
        <w:rPr>
          <w:sz w:val="26"/>
        </w:rPr>
        <w:t xml:space="preserve"> rad gmin, z tego:</w:t>
      </w:r>
    </w:p>
    <w:p w:rsidR="00253CEB" w:rsidRPr="003A1D39" w:rsidRDefault="00253CEB" w:rsidP="002506FD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156</w:t>
      </w:r>
      <w:r w:rsidRPr="003A1D39">
        <w:rPr>
          <w:sz w:val="26"/>
        </w:rPr>
        <w:t xml:space="preserve"> rad gmin w gminach niebędących miastami na prawach powiatu,</w:t>
      </w:r>
    </w:p>
    <w:p w:rsidR="00253CEB" w:rsidRPr="003A1D39" w:rsidRDefault="00253CEB" w:rsidP="002506FD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4</w:t>
      </w:r>
      <w:r w:rsidRPr="003A1D39">
        <w:rPr>
          <w:sz w:val="26"/>
        </w:rPr>
        <w:t xml:space="preserve"> rad miast w miastach na prawach powiatu;</w:t>
      </w:r>
    </w:p>
    <w:p w:rsidR="00253CEB" w:rsidRPr="003A1D39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0</w:t>
      </w:r>
      <w:r w:rsidRPr="003A1D39">
        <w:rPr>
          <w:sz w:val="26"/>
        </w:rPr>
        <w:t xml:space="preserve"> rad dzielnic m.st. Warszawy;</w:t>
      </w:r>
    </w:p>
    <w:p w:rsidR="00253CEB" w:rsidRPr="003A1D39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21</w:t>
      </w:r>
      <w:r w:rsidRPr="003A1D39">
        <w:rPr>
          <w:sz w:val="26"/>
        </w:rPr>
        <w:t xml:space="preserve"> rad powiatów;</w:t>
      </w:r>
    </w:p>
    <w:p w:rsidR="00253CEB" w:rsidRPr="000C7637" w:rsidRDefault="00253CEB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do Sejmiku Województwa 1 .</w:t>
      </w:r>
    </w:p>
    <w:p w:rsidR="00253CEB" w:rsidRPr="003A1D39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3000</w:t>
      </w:r>
      <w:r w:rsidRPr="003A1D39">
        <w:rPr>
          <w:sz w:val="26"/>
        </w:rPr>
        <w:t xml:space="preserve"> radnych, z czego:</w:t>
      </w:r>
    </w:p>
    <w:p w:rsidR="00253CEB" w:rsidRPr="003A1D39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2536</w:t>
      </w:r>
      <w:r w:rsidRPr="003A1D39">
        <w:rPr>
          <w:sz w:val="26"/>
        </w:rPr>
        <w:t xml:space="preserve"> radnych rad gmin, z tego:</w:t>
      </w:r>
    </w:p>
    <w:p w:rsidR="00253CEB" w:rsidRPr="003A1D39" w:rsidRDefault="00253CEB" w:rsidP="002506FD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2446</w:t>
      </w:r>
      <w:r w:rsidRPr="003A1D39">
        <w:rPr>
          <w:sz w:val="26"/>
        </w:rPr>
        <w:t xml:space="preserve"> radnych w gminach niebędących miastami na prawach powiatu,</w:t>
      </w:r>
    </w:p>
    <w:p w:rsidR="00253CEB" w:rsidRPr="003A1D39" w:rsidRDefault="00253CEB" w:rsidP="002506FD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90</w:t>
      </w:r>
      <w:r w:rsidRPr="003A1D39">
        <w:rPr>
          <w:sz w:val="26"/>
        </w:rPr>
        <w:t xml:space="preserve"> radnych w miastach na prawach powiatu;</w:t>
      </w:r>
    </w:p>
    <w:p w:rsidR="00253CEB" w:rsidRPr="000C7637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 </w:t>
      </w:r>
      <w:r w:rsidRPr="000C7637">
        <w:rPr>
          <w:sz w:val="26"/>
          <w:vertAlign w:val="superscript"/>
        </w:rPr>
        <w:t>*</w:t>
      </w:r>
    </w:p>
    <w:p w:rsidR="00253CEB" w:rsidRPr="000C7637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253CEB" w:rsidRPr="000C7637" w:rsidRDefault="00253CEB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33 radnych Sejmiku Województwa PODKARPACKIEGO .</w:t>
      </w:r>
    </w:p>
    <w:p w:rsidR="00253CEB" w:rsidRPr="000C7637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0C7637">
        <w:rPr>
          <w:sz w:val="26"/>
        </w:rPr>
        <w:t xml:space="preserve">Wybrano </w:t>
      </w:r>
      <w:r w:rsidRPr="000C7637">
        <w:rPr>
          <w:rFonts w:eastAsia="Times New Roman"/>
          <w:sz w:val="26"/>
        </w:rPr>
        <w:t>łą</w:t>
      </w:r>
      <w:r w:rsidRPr="000C7637">
        <w:rPr>
          <w:sz w:val="26"/>
        </w:rPr>
        <w:t>cznie 3000 radnych, z czego:</w:t>
      </w:r>
    </w:p>
    <w:p w:rsidR="00253CEB" w:rsidRPr="000C7637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2536 radnych rad gmin, z tego:</w:t>
      </w:r>
    </w:p>
    <w:p w:rsidR="00253CEB" w:rsidRPr="000C7637" w:rsidRDefault="00253CEB" w:rsidP="002506FD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2446 radnych w gminach niebędących miastami na prawach powiatu,</w:t>
      </w:r>
    </w:p>
    <w:p w:rsidR="00253CEB" w:rsidRPr="000C7637" w:rsidRDefault="00253CEB" w:rsidP="002506FD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90 radnych w miastach na prawach powiatu;</w:t>
      </w:r>
    </w:p>
    <w:p w:rsidR="00253CEB" w:rsidRPr="000C7637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</w:t>
      </w:r>
      <w:r w:rsidRPr="000C7637">
        <w:rPr>
          <w:sz w:val="26"/>
          <w:vertAlign w:val="superscript"/>
        </w:rPr>
        <w:t>*</w:t>
      </w:r>
    </w:p>
    <w:p w:rsidR="00253CEB" w:rsidRPr="000C7637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253CEB" w:rsidRPr="00F376D5" w:rsidRDefault="00253CEB" w:rsidP="002506FD">
      <w:pPr>
        <w:numPr>
          <w:ilvl w:val="0"/>
          <w:numId w:val="6"/>
        </w:numPr>
        <w:spacing w:line="276" w:lineRule="auto"/>
        <w:ind w:left="851" w:hanging="425"/>
        <w:rPr>
          <w:color w:val="FF0000"/>
          <w:sz w:val="26"/>
        </w:rPr>
      </w:pPr>
      <w:r w:rsidRPr="000C7637">
        <w:rPr>
          <w:sz w:val="26"/>
        </w:rPr>
        <w:t>33 radnych Sejmiku Województwa PODKARPACKIEGO</w:t>
      </w:r>
      <w:r w:rsidRPr="00F376D5">
        <w:rPr>
          <w:color w:val="FF0000"/>
          <w:sz w:val="26"/>
        </w:rPr>
        <w:t xml:space="preserve"> .</w:t>
      </w:r>
    </w:p>
    <w:p w:rsidR="00253CEB" w:rsidRPr="003A1D39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w </w:t>
      </w:r>
      <w:r>
        <w:rPr>
          <w:sz w:val="26"/>
        </w:rPr>
        <w:t>2559</w:t>
      </w:r>
      <w:r w:rsidRPr="003A1D39">
        <w:rPr>
          <w:sz w:val="26"/>
        </w:rPr>
        <w:t xml:space="preserve">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wyborczych.</w:t>
      </w:r>
    </w:p>
    <w:p w:rsidR="00253CEB" w:rsidRPr="000929A7" w:rsidRDefault="00253CEB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 zarejestrowano listy kandydat</w:t>
      </w:r>
      <w:r w:rsidRPr="003A1D39">
        <w:rPr>
          <w:rFonts w:eastAsia="Times New Roman"/>
          <w:sz w:val="26"/>
        </w:rPr>
        <w:t>ó</w:t>
      </w:r>
      <w:r w:rsidRPr="003A1D39">
        <w:rPr>
          <w:sz w:val="26"/>
        </w:rPr>
        <w:t>w na radnych.</w:t>
      </w:r>
    </w:p>
    <w:p w:rsidR="00253CEB" w:rsidRDefault="00253CEB" w:rsidP="00F376D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osowanie przeprowadzono w 1802 obwodach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253CEB" w:rsidRPr="00F376D5" w:rsidRDefault="00253CEB" w:rsidP="00F376D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 nie przeprowadzono w 126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 w kt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rych liczba zarejestrowanych kandydat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 by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a r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wna lub mniejsza od liczby radnych wybieranych w tych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wyborczych. W zwi</w:t>
      </w:r>
      <w:r w:rsidRPr="00F376D5">
        <w:rPr>
          <w:rFonts w:eastAsia="Times New Roman"/>
          <w:sz w:val="26"/>
        </w:rPr>
        <w:t>ą</w:t>
      </w:r>
      <w:r w:rsidRPr="00F376D5">
        <w:rPr>
          <w:sz w:val="26"/>
        </w:rPr>
        <w:t>zku z tym 126 radnych uzyskało mandat bez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253CEB" w:rsidRPr="00FF4960" w:rsidRDefault="00253CEB" w:rsidP="00FF4960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>Rozdział 2.</w:t>
      </w:r>
      <w:r w:rsidRPr="00FF4960">
        <w:rPr>
          <w:b/>
          <w:sz w:val="26"/>
        </w:rPr>
        <w:br/>
        <w:t>Podział mandatów w radach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8"/>
        <w:gridCol w:w="6504"/>
        <w:gridCol w:w="1624"/>
      </w:tblGrid>
      <w:tr w:rsidR="00253CEB" w:rsidRPr="004D39BA" w:rsidTr="006B6208">
        <w:trPr>
          <w:trHeight w:val="480"/>
        </w:trPr>
        <w:tc>
          <w:tcPr>
            <w:tcW w:w="9276" w:type="dxa"/>
            <w:gridSpan w:val="3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Pruchniku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4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mand.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Piotra Szczepanika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Rzeplin"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6B6208">
        <w:trPr>
          <w:trHeight w:val="480"/>
        </w:trPr>
        <w:tc>
          <w:tcPr>
            <w:tcW w:w="9276" w:type="dxa"/>
            <w:gridSpan w:val="3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Jarosławskiego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4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mand.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Jerzego Ryznara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CEB" w:rsidRPr="004D39BA" w:rsidTr="006B6208">
        <w:trPr>
          <w:trHeight w:val="480"/>
        </w:trPr>
        <w:tc>
          <w:tcPr>
            <w:tcW w:w="9276" w:type="dxa"/>
            <w:gridSpan w:val="3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4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mand.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53CEB" w:rsidRPr="004D39BA" w:rsidTr="006B6208">
        <w:trPr>
          <w:trHeight w:val="416"/>
        </w:trPr>
        <w:tc>
          <w:tcPr>
            <w:tcW w:w="114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4" w:type="dxa"/>
            <w:vAlign w:val="center"/>
          </w:tcPr>
          <w:p w:rsidR="00253CEB" w:rsidRPr="004D39BA" w:rsidRDefault="00253CEB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53CEB" w:rsidRDefault="00253CEB" w:rsidP="005C2D15"/>
    <w:p w:rsidR="00253CEB" w:rsidRPr="00FF4960" w:rsidRDefault="00253CEB" w:rsidP="00FF4960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 xml:space="preserve">Rozdział </w:t>
      </w:r>
      <w:r>
        <w:rPr>
          <w:b/>
          <w:sz w:val="26"/>
        </w:rPr>
        <w:t>3</w:t>
      </w:r>
      <w:r w:rsidRPr="00FF4960">
        <w:rPr>
          <w:b/>
          <w:sz w:val="26"/>
        </w:rPr>
        <w:t>.</w:t>
      </w:r>
      <w:r w:rsidRPr="00FF4960">
        <w:rPr>
          <w:b/>
          <w:sz w:val="26"/>
        </w:rPr>
        <w:br/>
      </w:r>
      <w:r>
        <w:rPr>
          <w:b/>
          <w:sz w:val="26"/>
        </w:rPr>
        <w:t>Wybrani radni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720"/>
        <w:gridCol w:w="3780"/>
        <w:gridCol w:w="3600"/>
        <w:gridCol w:w="714"/>
      </w:tblGrid>
      <w:tr w:rsidR="00253CEB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Pruchniku</w:t>
            </w:r>
          </w:p>
        </w:tc>
      </w:tr>
      <w:tr w:rsidR="00253CEB" w:rsidRPr="004D39BA" w:rsidTr="00AF78C6">
        <w:trPr>
          <w:trHeight w:val="416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  <w:t>okr.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JAMROZIK Wiesław Marian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PIESZKO Dawid Łukasz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Zbigniew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SOSNOWSKI Bolesław Mieczysław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MADEJOWSKI Marek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JASIŁEK Zygmunt"/>
              </w:smartTagPr>
              <w:r w:rsidRPr="004D39BA">
                <w:rPr>
                  <w:sz w:val="22"/>
                  <w:szCs w:val="22"/>
                </w:rPr>
                <w:t>JASIŁEK Zygmunt</w:t>
              </w:r>
            </w:smartTag>
            <w:r w:rsidRPr="004D39BA">
              <w:rPr>
                <w:sz w:val="22"/>
                <w:szCs w:val="22"/>
              </w:rPr>
              <w:t xml:space="preserve"> Marian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KURASZ Zygmunt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 Katarzyna Alina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PIOTROWICZ Ryszard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DRAPAŁA Marek Andrzej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MADEJOWSKI Zdzisław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Rzeplin"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SZKOŁA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SZCZEPANIK Piotr Paweł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Piotra Szczepanika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FLAK Władysław Robert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STANIK Stanisław Wiesław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253CEB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Jarosławskiego</w:t>
            </w:r>
          </w:p>
        </w:tc>
      </w:tr>
      <w:tr w:rsidR="00253CEB" w:rsidRPr="004D39BA" w:rsidTr="00AF78C6">
        <w:trPr>
          <w:trHeight w:val="416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  <w:t>okr.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STAŃDA Jacek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STRZĘPEK Wiesław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MŁYNARSKI Rafał Grzegorz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Bogdan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KOŻAK-SIARA Tatiana Irena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CHRZAN Tadeusz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STRZELEC Grażyna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PISKORZ Zbigniew Ryszard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BATYCKI Jerzy Marian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GLOC Jan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CEBULAK Krzysztof Tadeusz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GONCIARZ Stanisław Jan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DŁUGOŃ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RYZNAR Radosław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Jerzego Ryznara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TKACZYK Bogusław Wiesław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Tadeusz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SZYLAR Bogdan Ryszard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Ryszard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KISIELEWICZ Marek Ireneusz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SZCZEPANIK Henryk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SAWA Adam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KŁOPOT Stanisław"/>
              </w:smartTagPr>
              <w:r w:rsidRPr="004D39BA">
                <w:rPr>
                  <w:sz w:val="22"/>
                  <w:szCs w:val="22"/>
                </w:rPr>
                <w:t>KŁOPOT Stanisław</w:t>
              </w:r>
            </w:smartTag>
            <w:r w:rsidRPr="004D39BA">
              <w:rPr>
                <w:sz w:val="22"/>
                <w:szCs w:val="22"/>
              </w:rPr>
              <w:t xml:space="preserve"> Antoni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KUCAB Marek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TROJAK Mariusz"/>
              </w:smartTagPr>
              <w:r w:rsidRPr="004D39BA">
                <w:rPr>
                  <w:sz w:val="22"/>
                  <w:szCs w:val="22"/>
                </w:rPr>
                <w:t>TROJAK Mariusz</w:t>
              </w:r>
            </w:smartTag>
            <w:r w:rsidRPr="004D39BA">
              <w:rPr>
                <w:sz w:val="22"/>
                <w:szCs w:val="22"/>
              </w:rPr>
              <w:t xml:space="preserve">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SZKOŁA Józef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1262</w:t>
            </w:r>
          </w:p>
        </w:tc>
      </w:tr>
      <w:tr w:rsidR="00253CEB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</w:tc>
      </w:tr>
      <w:tr w:rsidR="00253CEB" w:rsidRPr="004D39BA" w:rsidTr="00AF78C6">
        <w:trPr>
          <w:trHeight w:val="416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253CEB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  <w:t>okr.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ORDYCZYŃSKI Marek Stefan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4609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KUBAS-HUL Teresa Krystyna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11890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BARTMAN Stanisław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7493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BUCZAK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14609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CYPRYŚ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11771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KRUCZEK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7247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BARTNIK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8109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MIAZGA Mieczysław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10112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TARAPATA Jan Władysław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10231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LADA Wiesław Andrzej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5867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ORTYL Władysław Zenon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24695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BIESZCZAD Stefan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9357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MAGDOŃ Jacek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5272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ŁĄCZAK Czesław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5127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KOŁEK Iwona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8375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Władysław Piotr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14536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NADBEREŻNY Lucjusz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14874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BŁĄDEK Lidia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8900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ROMANIUK Bogdan Piotr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8682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LEWICKI Maciej Jan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12240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Tomasz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14343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NEPELSKI Andrzej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8145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SCHMIDT Anna Katarzyna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9717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Lucjan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8462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BAJDA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6068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FRYDRYCH Joanna Zofia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6644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POSPOLITAK Maria Halina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3135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SOBIERAJ Dariusz Wojciech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23324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ŚNIEŻEK Kazimierz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2322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KUROWSKA Maria Stanisława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13437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BORCZ Jerzy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4534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PIÓRO Tadeusz Wacław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17430</w:t>
            </w:r>
          </w:p>
        </w:tc>
      </w:tr>
      <w:tr w:rsidR="00253CEB" w:rsidRPr="004D39BA" w:rsidTr="00AF78C6">
        <w:trPr>
          <w:trHeight w:val="693"/>
        </w:trPr>
        <w:tc>
          <w:tcPr>
            <w:tcW w:w="468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Wojciech Stanisław</w:t>
            </w:r>
          </w:p>
        </w:tc>
        <w:tc>
          <w:tcPr>
            <w:tcW w:w="3600" w:type="dxa"/>
            <w:vAlign w:val="center"/>
          </w:tcPr>
          <w:p w:rsidR="00253CEB" w:rsidRPr="004D39BA" w:rsidRDefault="00253CEB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253CEB" w:rsidRPr="004D39BA" w:rsidRDefault="00253CEB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9223</w:t>
            </w:r>
          </w:p>
        </w:tc>
      </w:tr>
    </w:tbl>
    <w:p w:rsidR="00253CEB" w:rsidRDefault="00253CEB"/>
    <w:p w:rsidR="00253CEB" w:rsidRDefault="00253CEB" w:rsidP="007D0D6B">
      <w:pPr>
        <w:spacing w:line="360" w:lineRule="auto"/>
      </w:pPr>
    </w:p>
    <w:p w:rsidR="00253CEB" w:rsidRDefault="00253CEB" w:rsidP="007D0D6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Komisarz Wyborczy</w:t>
      </w:r>
    </w:p>
    <w:p w:rsidR="00253CEB" w:rsidRPr="007D0D6B" w:rsidRDefault="00253CEB" w:rsidP="007D0D6B">
      <w:pPr>
        <w:pStyle w:val="Heading4"/>
        <w:spacing w:before="0" w:after="0"/>
        <w:ind w:left="4963" w:firstLine="709"/>
        <w:rPr>
          <w:b w:val="0"/>
          <w:sz w:val="26"/>
        </w:rPr>
      </w:pPr>
      <w:r>
        <w:t xml:space="preserve">     </w:t>
      </w:r>
      <w:r w:rsidRPr="007D0D6B">
        <w:rPr>
          <w:b w:val="0"/>
        </w:rPr>
        <w:t>w Rzeszowie</w:t>
      </w:r>
    </w:p>
    <w:p w:rsidR="00253CEB" w:rsidRDefault="00253CEB" w:rsidP="007D0D6B">
      <w:pPr>
        <w:ind w:left="4963" w:firstLine="709"/>
        <w:rPr>
          <w:b/>
          <w:sz w:val="26"/>
        </w:rPr>
      </w:pPr>
    </w:p>
    <w:p w:rsidR="00253CEB" w:rsidRDefault="00253CEB" w:rsidP="007D0D6B">
      <w:pPr>
        <w:ind w:left="4963" w:firstLine="709"/>
        <w:rPr>
          <w:b/>
        </w:rPr>
      </w:pPr>
      <w:r>
        <w:rPr>
          <w:b/>
          <w:sz w:val="26"/>
        </w:rPr>
        <w:t>(-) Tomasz Smoleń</w:t>
      </w:r>
      <w:r>
        <w:rPr>
          <w:b/>
          <w:sz w:val="26"/>
        </w:rPr>
        <w:br/>
      </w:r>
    </w:p>
    <w:p w:rsidR="00253CEB" w:rsidRDefault="00253CEB" w:rsidP="007D0D6B">
      <w:pPr>
        <w:spacing w:line="360" w:lineRule="auto"/>
      </w:pPr>
    </w:p>
    <w:sectPr w:rsidR="00253CEB" w:rsidSect="008F69E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ED649444"/>
    <w:lvl w:ilvl="0" w:tplc="A2A4F72A">
      <w:start w:val="1"/>
      <w:numFmt w:val="decimal"/>
      <w:lvlText w:val="%1)"/>
      <w:lvlJc w:val="left"/>
      <w:pPr>
        <w:ind w:left="1780" w:hanging="360"/>
      </w:pPr>
      <w:rPr>
        <w:rFonts w:cs="Times New Roman"/>
        <w:color w:val="000000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6FD"/>
    <w:rsid w:val="000929A7"/>
    <w:rsid w:val="000C2327"/>
    <w:rsid w:val="000C7637"/>
    <w:rsid w:val="0019744A"/>
    <w:rsid w:val="001A577F"/>
    <w:rsid w:val="002506FD"/>
    <w:rsid w:val="00253CEB"/>
    <w:rsid w:val="0029788E"/>
    <w:rsid w:val="00357CB0"/>
    <w:rsid w:val="0037618B"/>
    <w:rsid w:val="003A1D39"/>
    <w:rsid w:val="00407ACF"/>
    <w:rsid w:val="004B3B56"/>
    <w:rsid w:val="004D39BA"/>
    <w:rsid w:val="00556FA8"/>
    <w:rsid w:val="00574907"/>
    <w:rsid w:val="00594B78"/>
    <w:rsid w:val="005C2D15"/>
    <w:rsid w:val="006B6208"/>
    <w:rsid w:val="006B64A3"/>
    <w:rsid w:val="006D6F1B"/>
    <w:rsid w:val="007D0D6B"/>
    <w:rsid w:val="008F69E3"/>
    <w:rsid w:val="00910EF9"/>
    <w:rsid w:val="009927EA"/>
    <w:rsid w:val="00994913"/>
    <w:rsid w:val="00995609"/>
    <w:rsid w:val="00996793"/>
    <w:rsid w:val="00A42F88"/>
    <w:rsid w:val="00AF78C6"/>
    <w:rsid w:val="00BD5D8F"/>
    <w:rsid w:val="00BF0D2A"/>
    <w:rsid w:val="00C027B5"/>
    <w:rsid w:val="00C11811"/>
    <w:rsid w:val="00C142E9"/>
    <w:rsid w:val="00C760E0"/>
    <w:rsid w:val="00CB1B0F"/>
    <w:rsid w:val="00CE64BA"/>
    <w:rsid w:val="00D4741D"/>
    <w:rsid w:val="00DF36A6"/>
    <w:rsid w:val="00E044B5"/>
    <w:rsid w:val="00E571BA"/>
    <w:rsid w:val="00F34AFE"/>
    <w:rsid w:val="00F376D5"/>
    <w:rsid w:val="00F679B3"/>
    <w:rsid w:val="00FA12B3"/>
    <w:rsid w:val="00FB7E07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FD"/>
    <w:rPr>
      <w:rFonts w:ascii="Times New Roman" w:hAnsi="Times New Roman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6FD"/>
    <w:pPr>
      <w:keepNext/>
      <w:jc w:val="center"/>
      <w:outlineLvl w:val="1"/>
    </w:pPr>
    <w:rPr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D0D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06FD"/>
    <w:rPr>
      <w:rFonts w:ascii="Times New Roman" w:hAnsi="Times New Roman" w:cs="Times New Roman"/>
      <w:b/>
      <w:bCs/>
      <w:sz w:val="26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0D6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506FD"/>
    <w:pPr>
      <w:spacing w:before="120"/>
      <w:jc w:val="center"/>
    </w:pPr>
    <w:rPr>
      <w:b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506FD"/>
    <w:rPr>
      <w:rFonts w:ascii="Times New Roman" w:hAnsi="Times New Roman" w:cs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1206</Words>
  <Characters>7238</Characters>
  <Application>Microsoft Office Outlook</Application>
  <DocSecurity>0</DocSecurity>
  <Lines>0</Lines>
  <Paragraphs>0</Paragraphs>
  <ScaleCrop>false</ScaleCrop>
  <Company>Nabino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WYCIĄG </dc:title>
  <dc:subject/>
  <dc:creator>Maciej Cetler</dc:creator>
  <cp:keywords/>
  <dc:description/>
  <cp:lastModifiedBy>aw</cp:lastModifiedBy>
  <cp:revision>12</cp:revision>
  <dcterms:created xsi:type="dcterms:W3CDTF">2014-11-27T16:23:00Z</dcterms:created>
  <dcterms:modified xsi:type="dcterms:W3CDTF">2014-11-27T16:40:00Z</dcterms:modified>
</cp:coreProperties>
</file>